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F0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ыполнени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задачи годового плана по формированию основ духовно-нравственных ценностей.</w:t>
      </w:r>
    </w:p>
    <w:p w:rsidR="00F54F0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 xml:space="preserve">На самом деле, движение к достижению данной цели коллектив нашего МБДОУ начал год назад, так одной из задач нашего плана работы на 2024-2025 гг. было – повышение уровня профессиональной компетентности педагогов по формированию основ духовно-нравственных ценностей и патриотических чувств через разные виды деятельности в соответствии с ФОП 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ab/>
        <w:t>Все мы знаем, что целью ФОП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К традиционным российским духовно-нравственным ценностям относятся: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жизнь;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достоинство;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права и свободы человека;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патриотизм;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гражданственность;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служение Отечеству и ответственность за его судьбу;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высокие нравственные идеалы;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крепкая семья;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созидательный труд;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приоритет духовного над материальным;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гуманизм;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милосердие;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справедливость;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коллективизм;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взаимопомощь и взаимоуважение;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историческая память и преемственность поколений;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единство народов России.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В 2024 – 2025 г. функционировала творческая группа по духовно-нравственному воспитанию, руководителем которой я являлась, и таким образом произошло объединение усилий по достижению задач нашего ДОУ на этот год и движение в стороны площадки, которой мы хотим стать.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Практически все задачи, которые были поставлены перед творческой группой на 2024-2025 год, были достигнуты, во многом благодаря заинтересованности педагогов МБДОУ года и педагогов нашего детского сада и их искренней вовлеченности в вопросы духовно-нравственного воспитания.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 xml:space="preserve">Так, в течение года было проведено порядка </w:t>
      </w:r>
      <w:r w:rsidRPr="00AE6677">
        <w:rPr>
          <w:rFonts w:ascii="Times New Roman" w:hAnsi="Times New Roman" w:cs="Times New Roman"/>
          <w:b/>
          <w:sz w:val="26"/>
          <w:szCs w:val="26"/>
        </w:rPr>
        <w:t>19 мероприятий</w:t>
      </w:r>
      <w:r w:rsidRPr="00AE6677">
        <w:rPr>
          <w:rFonts w:ascii="Times New Roman" w:hAnsi="Times New Roman" w:cs="Times New Roman"/>
          <w:sz w:val="26"/>
          <w:szCs w:val="26"/>
        </w:rPr>
        <w:t xml:space="preserve"> различного уровня и количественного охвата педагогами.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Педагогами нашего детского сада совместно с представителями Находкинской епархии было проведено несколько посещений храмов города Находка с проведением бесед с детьми и их родителями. О данных мероприятиях мы получили много положительных откликов от родителей наших воспитанников и от самих детей.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E6677">
        <w:rPr>
          <w:rFonts w:ascii="Times New Roman" w:hAnsi="Times New Roman" w:cs="Times New Roman"/>
          <w:b/>
          <w:sz w:val="26"/>
          <w:szCs w:val="26"/>
        </w:rPr>
        <w:lastRenderedPageBreak/>
        <w:t>Мероприятия  с</w:t>
      </w:r>
      <w:proofErr w:type="gramEnd"/>
      <w:r w:rsidRPr="00AE6677">
        <w:rPr>
          <w:rFonts w:ascii="Times New Roman" w:hAnsi="Times New Roman" w:cs="Times New Roman"/>
          <w:b/>
          <w:sz w:val="26"/>
          <w:szCs w:val="26"/>
        </w:rPr>
        <w:t xml:space="preserve"> детьми и родителями: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посещение Храма Максима Исповедника, 12.10.2024;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посещение Храма Рождества пресвятой Богородицы, 08.01.2025;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посещение Храма Рождества пресвятой Богородицы, 21.04.2025, на следующий день после Пасхи, участие в службе, участие в Крестном ходе;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Пасхальные беседы в детском саду, 20.03.2025 г.;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благотворительные акции в зону СВО;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благотворительные акции в центр помощи животным (совместно с волонтерами).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ab/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6677">
        <w:rPr>
          <w:rFonts w:ascii="Times New Roman" w:hAnsi="Times New Roman" w:cs="Times New Roman"/>
          <w:b/>
          <w:sz w:val="26"/>
          <w:szCs w:val="26"/>
        </w:rPr>
        <w:t>Мероприятия с родителями: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родительское собрание «Традиционное понимание семьи, воспитания детей и духовно-нравственная безопасность подрастающего поколения»;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создание социального ролика «Находка без сквернословия»;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организация мероприятий к празднованию 80-летней годовщины Победы, участие в праздничных мероприятиях города и в МБДОУ.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6677">
        <w:rPr>
          <w:rFonts w:ascii="Times New Roman" w:hAnsi="Times New Roman" w:cs="Times New Roman"/>
          <w:b/>
          <w:sz w:val="26"/>
          <w:szCs w:val="26"/>
        </w:rPr>
        <w:t>Мероприятия с педагогами: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семинар «Духовно-нравственное воспитание в ДОУ», 15.10.2024;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встреча с представителями Владивостокской митрополии в рамках проекта «Православное Приморье – моя духовная семья», 08.12.2024 г.;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семинар «Необыкновенная экскурсия в историю христианской церкви. Традиции русского народа. Дети и праздники», 15.12.2024 г.;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XXXIII Международные Рождественские образовательные чтения «80-летие Великой Победы: память и духовный опыт поколений», 24.01.2025-30.01.2025 г.;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посещение выставки «Дому твоему подобает святыня» в музее Приморской Митрополии (в рамках проекта «Православное Приморье – моя духовная семья»), 15.02.2025 г.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мастер-класс по церковному и светскому шитью «Церковная закладка-копеечка», 15.02.2025 г.;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посещение Свято-Серафимовского мужского монастыря, храма, колокольни. Экскурсия, беседа о значении монастырей в жизни русского народа, посещение фотовыставки «Жизнь во Христе» в башне-колокольне, 15.03.2025 г.;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посещение выставки, посвященной Дню православной книги «Книга как искусство: рождение печатного слова» в музее Приморской митрополии. 15.03.2025 г.;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семинар «Реализация требований ФОП по духовно-нравственному развитию» (в рамках городского фестиваля педагогических идей «Педагог: профессия, призвание, искусство»), 28.03.2025 г.;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краевой семинар по духовно-нравственному воспитанию в образовательных организациях, 04.06.2025 г.;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 xml:space="preserve">- посещение Марфо-Мариинского монастыря: участие в службе, исповедь и причастие педагогов МБДОУ, беседа с </w:t>
      </w:r>
      <w:proofErr w:type="spellStart"/>
      <w:r w:rsidRPr="00AE6677">
        <w:rPr>
          <w:rFonts w:ascii="Times New Roman" w:hAnsi="Times New Roman" w:cs="Times New Roman"/>
          <w:sz w:val="26"/>
          <w:szCs w:val="26"/>
        </w:rPr>
        <w:t>насельницей</w:t>
      </w:r>
      <w:proofErr w:type="spellEnd"/>
      <w:r w:rsidRPr="00AE6677">
        <w:rPr>
          <w:rFonts w:ascii="Times New Roman" w:hAnsi="Times New Roman" w:cs="Times New Roman"/>
          <w:sz w:val="26"/>
          <w:szCs w:val="26"/>
        </w:rPr>
        <w:t xml:space="preserve"> монастыря, экскурсия по монастырю, монастырская трапеза.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Задача по повышению квалификации педагогов МБДОУ в вопросах духовно-нравственного воспитания выполнена в таком объеме: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Повысили квалификацию: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lastRenderedPageBreak/>
        <w:t>1. ГАУ ДПО ПК ИРО по дополнительной профессиональной программе «Формирование духовно-нравственных ценностей в условиях образовательной организации», 72 часа 4 педагога.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2. Приняли участие в работе ежегодного церковно-общественного форума Международные Рождественские образовательные чтения, посвященного развитию взаимодействия Церкви, государства и общества в деле образования, духовно-нравственного воспитания, социального и молодежного служения, а также в иных значимых направлениях общественной жизни 4 педагога.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3. Краевой семинар по духовно-нравственному воспитанию, 4 часа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6677">
        <w:rPr>
          <w:rFonts w:ascii="Times New Roman" w:hAnsi="Times New Roman" w:cs="Times New Roman"/>
          <w:b/>
          <w:sz w:val="26"/>
          <w:szCs w:val="26"/>
        </w:rPr>
        <w:t>Что мы не успели сделать в 2024-2025 гг.?</w:t>
      </w:r>
    </w:p>
    <w:p w:rsidR="00F54F07" w:rsidRPr="00AE6677" w:rsidRDefault="00F54F07" w:rsidP="00F54F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1. Не изучили парциальные программы по духовно-нравственному воспитанию, применяли методы, технологии эпизодично, точечно, не было логичной программной структуры.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2. Не организовали оформление РППС по духовно-нравственному воспитанию. Патриотическое есть, но церковной составляющей нет. Не знаем, как это правильно сделать.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3. Не создали базу знаний по вопросам духовно-нравственного воспитания. Возможно потому, что пока идет накопления знаний, но не их распространения.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6677">
        <w:rPr>
          <w:rFonts w:ascii="Times New Roman" w:hAnsi="Times New Roman" w:cs="Times New Roman"/>
          <w:b/>
          <w:sz w:val="26"/>
          <w:szCs w:val="26"/>
        </w:rPr>
        <w:t>Что нам очень удалось в 2024-2025 гг.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1. Вовлечь педагогов МБДОУ нашего детского сада и города в изучение и погружение вопросов духовно-нравственного воспитания. Это подтверждается количеством желающих участвовать в мероприятиях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2. Установить связи с социальными партнерами: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Находкинская епархия;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благотворительный центр г. Находка;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центр народной культуры г. Владивостока;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Музей Приморской Митрополии;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Свято-Серафимовский мужской монастырь;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Марфо-Мариинский женский монастырь;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- «Патриот» волонтерский центр</w:t>
      </w: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54F07" w:rsidRPr="00AE667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677">
        <w:rPr>
          <w:rFonts w:ascii="Times New Roman" w:hAnsi="Times New Roman" w:cs="Times New Roman"/>
          <w:sz w:val="26"/>
          <w:szCs w:val="26"/>
        </w:rPr>
        <w:t>3. Взаимодействие с родителями по вопросам духовно-нравственного воспитания</w:t>
      </w:r>
    </w:p>
    <w:p w:rsidR="00F54F07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F07" w:rsidRPr="001A69A4" w:rsidRDefault="00F54F07" w:rsidP="00F54F0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F07" w:rsidRDefault="00F54F07" w:rsidP="00F54F0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54F07" w:rsidRPr="00A973CC" w:rsidRDefault="00F54F07" w:rsidP="00F54F0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4F0E" w:rsidRDefault="006C4F0E"/>
    <w:sectPr w:rsidR="006C4F0E" w:rsidSect="00A973CC">
      <w:headerReference w:type="default" r:id="rId4"/>
      <w:footerReference w:type="default" r:id="rId5"/>
      <w:footerReference w:type="first" r:id="rId6"/>
      <w:pgSz w:w="11906" w:h="16838"/>
      <w:pgMar w:top="851" w:right="567" w:bottom="567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5544087"/>
      <w:docPartObj>
        <w:docPartGallery w:val="Page Numbers (Bottom of Page)"/>
        <w:docPartUnique/>
      </w:docPartObj>
    </w:sdtPr>
    <w:sdtEndPr/>
    <w:sdtContent>
      <w:p w:rsidR="009D4032" w:rsidRDefault="00F54F0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4032" w:rsidRDefault="00F54F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032" w:rsidRDefault="00F54F07">
    <w:pPr>
      <w:pStyle w:val="a5"/>
    </w:pPr>
  </w:p>
  <w:p w:rsidR="009D4032" w:rsidRDefault="00F54F07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032" w:rsidRDefault="00F54F07">
    <w:pPr>
      <w:pStyle w:val="a3"/>
    </w:pPr>
  </w:p>
  <w:p w:rsidR="009D4032" w:rsidRDefault="00F54F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07"/>
    <w:rsid w:val="006C4F0E"/>
    <w:rsid w:val="00F5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53C8"/>
  <w15:chartTrackingRefBased/>
  <w15:docId w15:val="{7BAA47A8-56A7-48D8-961E-192FCAE1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4F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4F0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4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4F07"/>
    <w:rPr>
      <w:rFonts w:eastAsiaTheme="minorEastAsia"/>
      <w:lang w:eastAsia="ru-RU"/>
    </w:rPr>
  </w:style>
  <w:style w:type="paragraph" w:styleId="a7">
    <w:name w:val="No Spacing"/>
    <w:uiPriority w:val="1"/>
    <w:qFormat/>
    <w:rsid w:val="00F54F0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948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</cp:revision>
  <dcterms:created xsi:type="dcterms:W3CDTF">2025-11-06T07:09:00Z</dcterms:created>
  <dcterms:modified xsi:type="dcterms:W3CDTF">2025-11-06T07:11:00Z</dcterms:modified>
</cp:coreProperties>
</file>